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908050" cy="51683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5F4B" w:rsidRDefault="00BD5F4B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BD5F4B" w:rsidRPr="003C5141" w:rsidRDefault="00BD5F4B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71.5pt;height:40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" fillcolor="window" stroked="f" strokeweight=".5pt">
                <v:textbox>
                  <w:txbxContent>
                    <w:p w:rsidR="00BD5F4B" w:rsidRDefault="00BD5F4B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BD5F4B" w:rsidRPr="003C5141" w:rsidRDefault="00BD5F4B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837BD1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BD5F4B" w:rsidRPr="00BD5F4B" w:rsidRDefault="00BD5F4B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1561C8" w:rsidRPr="00452768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BD5F4B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города Югорска </w:t>
      </w:r>
    </w:p>
    <w:p w:rsidR="00BD5F4B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13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.20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24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</w:t>
      </w:r>
      <w:r w:rsidR="00837BD1">
        <w:rPr>
          <w:rFonts w:ascii="PT Astra Serif" w:eastAsia="Times New Roman" w:hAnsi="PT Astra Serif" w:cs="Times New Roman"/>
          <w:sz w:val="28"/>
          <w:szCs w:val="28"/>
          <w:lang w:val="en-US" w:eastAsia="ar-SA"/>
        </w:rPr>
        <w:t>3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</w:t>
      </w:r>
    </w:p>
    <w:p w:rsidR="00BD5F4B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программе города Югорска «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Р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азвитие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1561C8" w:rsidRPr="00452768" w:rsidRDefault="001561C8" w:rsidP="000F1053">
      <w:pPr>
        <w:suppressAutoHyphens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и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нформационного общества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</w:p>
    <w:p w:rsidR="001561C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D5F4B" w:rsidRPr="00452768" w:rsidRDefault="00BD5F4B" w:rsidP="000F1053">
      <w:pPr>
        <w:suppressAutoHyphens/>
        <w:spacing w:line="36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8F2FEE" w:rsidP="000F1053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 с решением Ду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мы города Югорска от 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="00DD7C99">
        <w:rPr>
          <w:rFonts w:ascii="PT Astra Serif" w:eastAsia="Times New Roman" w:hAnsi="PT Astra Serif" w:cs="Times New Roman"/>
          <w:sz w:val="28"/>
          <w:szCs w:val="28"/>
          <w:lang w:eastAsia="ar-SA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3254E9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 «</w:t>
      </w:r>
      <w:r w:rsidR="00BD5F4B" w:rsidRP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О внесении изменений в решение Думы города Югорска от 20.12.2024 № 102 «О бюджете города Югорска на 2025 год и на пла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новый период 2026 и 2027 годов»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,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>в связи с уточнением финансирования на 202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8F2FE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год:</w:t>
      </w:r>
    </w:p>
    <w:p w:rsidR="00054C86" w:rsidRPr="00452768" w:rsidRDefault="001561C8" w:rsidP="000F1053">
      <w:pPr>
        <w:suppressAutoHyphens/>
        <w:spacing w:line="36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Внести в </w:t>
      </w:r>
      <w:r w:rsidR="00B77E84" w:rsidRP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паспорт муниципальной программы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приложени</w:t>
      </w:r>
      <w:r w:rsidR="00B77E84">
        <w:rPr>
          <w:rFonts w:ascii="PT Astra Serif" w:eastAsia="Times New Roman" w:hAnsi="PT Astra Serif" w:cs="Times New Roman"/>
          <w:sz w:val="28"/>
          <w:szCs w:val="28"/>
          <w:lang w:eastAsia="ar-SA"/>
        </w:rPr>
        <w:t>я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 постановлению администрации города Югорска от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3.1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2.2024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№ 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213</w:t>
      </w:r>
      <w:r w:rsidR="000F1053"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BD5F4B">
        <w:rPr>
          <w:rFonts w:ascii="PT Astra Serif" w:eastAsia="Times New Roman" w:hAnsi="PT Astra Serif" w:cs="Times New Roman"/>
          <w:sz w:val="28"/>
          <w:szCs w:val="28"/>
          <w:lang w:eastAsia="ar-SA"/>
        </w:rPr>
        <w:t>-п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«О муниципальной программе города Югорска «</w:t>
      </w:r>
      <w:r w:rsidR="000F1053">
        <w:rPr>
          <w:rFonts w:ascii="PT Astra Serif" w:eastAsia="Times New Roman" w:hAnsi="PT Astra Serif" w:cs="Times New Roman"/>
          <w:sz w:val="28"/>
          <w:szCs w:val="28"/>
          <w:lang w:eastAsia="ar-SA"/>
        </w:rPr>
        <w:t>Р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азвитие и</w:t>
      </w:r>
      <w:r w:rsidR="000F1053">
        <w:rPr>
          <w:rFonts w:ascii="PT Astra Serif" w:eastAsia="Times New Roman" w:hAnsi="PT Astra Serif" w:cs="Times New Roman"/>
          <w:sz w:val="28"/>
          <w:szCs w:val="28"/>
          <w:lang w:eastAsia="ar-SA"/>
        </w:rPr>
        <w:t>нформационного общества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» изменени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е, изложив р</w:t>
      </w:r>
      <w:r w:rsidR="00155674">
        <w:rPr>
          <w:rFonts w:ascii="PT Astra Serif" w:eastAsia="Times New Roman" w:hAnsi="PT Astra Serif"/>
          <w:sz w:val="28"/>
          <w:szCs w:val="28"/>
          <w:lang w:eastAsia="ru-RU"/>
        </w:rPr>
        <w:t>аздел 5 «Финансовое обеспечение муниципальной программы»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в новой редакции (приложение).</w:t>
      </w:r>
    </w:p>
    <w:p w:rsidR="001561C8" w:rsidRPr="00452768" w:rsidRDefault="001561C8" w:rsidP="000F1053">
      <w:pPr>
        <w:suppressAutoHyphens/>
        <w:spacing w:line="36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2. Опубликовать </w:t>
      </w:r>
      <w:r w:rsidR="00BB1911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настоящее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постановление в </w:t>
      </w:r>
      <w:r w:rsidR="00DF031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официальном </w:t>
      </w:r>
      <w:r w:rsidR="00B841F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сетевом издании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0F1053">
      <w:pPr>
        <w:suppressAutoHyphens/>
        <w:spacing w:line="36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1561C8" w:rsidRDefault="001561C8" w:rsidP="000F1053">
      <w:pPr>
        <w:tabs>
          <w:tab w:val="left" w:pos="709"/>
          <w:tab w:val="left" w:pos="851"/>
        </w:tabs>
        <w:suppressAutoHyphens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заместителя главы города Югорска Шибанова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837BD1">
        <w:rPr>
          <w:rFonts w:ascii="PT Astra Serif" w:eastAsia="Times New Roman" w:hAnsi="PT Astra Serif" w:cs="Times New Roman"/>
          <w:sz w:val="28"/>
          <w:szCs w:val="28"/>
          <w:lang w:eastAsia="ar-SA"/>
        </w:rPr>
        <w:t>Н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D02C17" w:rsidRDefault="00D02C17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D02C17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  <w:r w:rsidRPr="003D3D26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7A21D" wp14:editId="65632FF7">
                <wp:simplePos x="0" y="0"/>
                <wp:positionH relativeFrom="column">
                  <wp:posOffset>1928495</wp:posOffset>
                </wp:positionH>
                <wp:positionV relativeFrom="paragraph">
                  <wp:posOffset>154939</wp:posOffset>
                </wp:positionV>
                <wp:extent cx="2895600" cy="10572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51.85pt;margin-top:12.2pt;width:228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D3D26" w:rsidRPr="003D3D26" w:rsidTr="00054C86">
        <w:trPr>
          <w:trHeight w:val="1610"/>
        </w:trPr>
        <w:tc>
          <w:tcPr>
            <w:tcW w:w="3176" w:type="dxa"/>
          </w:tcPr>
          <w:p w:rsidR="00D02C17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3D3D26" w:rsidRDefault="00D02C17" w:rsidP="0044505A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3D3D26"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3D3D26" w:rsidRPr="003D3D26" w:rsidRDefault="003D3D26" w:rsidP="003D3D2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0AC2D9E1" wp14:editId="702D30B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3D3D26" w:rsidRPr="003D3D26" w:rsidRDefault="003D3D26" w:rsidP="003D3D26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3D3D26" w:rsidRPr="003D3D26" w:rsidRDefault="003D3D26" w:rsidP="003D3D26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3D3D26" w:rsidRPr="00D02C17" w:rsidRDefault="00D02C17" w:rsidP="0044505A">
            <w:pPr>
              <w:suppressAutoHyphens/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D02C17">
              <w:rPr>
                <w:rFonts w:ascii="PT Astra Serif" w:eastAsia="Calibri" w:hAnsi="PT Astra Serif"/>
                <w:b/>
                <w:sz w:val="28"/>
                <w:szCs w:val="28"/>
              </w:rPr>
              <w:t>А.Ю. Харлов</w:t>
            </w:r>
          </w:p>
        </w:tc>
      </w:tr>
    </w:tbl>
    <w:p w:rsidR="00CA0F28" w:rsidRDefault="00CA0F28" w:rsidP="00086184">
      <w:pPr>
        <w:ind w:firstLine="0"/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3D3D26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Приложение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C05896" w:rsidRPr="00A80D6A" w:rsidRDefault="00C05896" w:rsidP="00C0589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C05896" w:rsidRPr="00A80D6A" w:rsidRDefault="00C05896" w:rsidP="00C0589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r>
        <w:rPr>
          <w:rFonts w:ascii="PT Astra Serif" w:eastAsia="Calibri" w:hAnsi="PT Astra Serif"/>
          <w:b/>
          <w:sz w:val="28"/>
          <w:szCs w:val="26"/>
        </w:rPr>
        <w:t xml:space="preserve">13.12.2024 № </w:t>
      </w:r>
      <w:r w:rsidR="00B77E84">
        <w:rPr>
          <w:rFonts w:ascii="PT Astra Serif" w:eastAsia="Calibri" w:hAnsi="PT Astra Serif"/>
          <w:b/>
          <w:sz w:val="28"/>
          <w:szCs w:val="26"/>
        </w:rPr>
        <w:t>213</w:t>
      </w:r>
      <w:r w:rsidR="00837BD1">
        <w:rPr>
          <w:rFonts w:ascii="PT Astra Serif" w:eastAsia="Calibri" w:hAnsi="PT Astra Serif"/>
          <w:b/>
          <w:sz w:val="28"/>
          <w:szCs w:val="26"/>
        </w:rPr>
        <w:t>3</w:t>
      </w:r>
      <w:r w:rsidR="00B77E84">
        <w:rPr>
          <w:rFonts w:ascii="PT Astra Serif" w:eastAsia="Calibri" w:hAnsi="PT Astra Serif"/>
          <w:b/>
          <w:sz w:val="28"/>
          <w:szCs w:val="26"/>
        </w:rPr>
        <w:t>-п</w:t>
      </w:r>
    </w:p>
    <w:p w:rsidR="00C05896" w:rsidRDefault="00C05896" w:rsidP="00C0589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702D9F" w:rsidRPr="00702D9F" w:rsidRDefault="00702D9F" w:rsidP="00702D9F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  <w:r w:rsidRPr="00702D9F"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  <w:t>5. Финансовое обеспечение муниципальной программы</w:t>
      </w:r>
    </w:p>
    <w:p w:rsidR="00702D9F" w:rsidRPr="00702D9F" w:rsidRDefault="00702D9F" w:rsidP="00702D9F">
      <w:pPr>
        <w:spacing w:line="240" w:lineRule="auto"/>
        <w:ind w:firstLine="0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тыс. рублей</w:t>
      </w: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559"/>
        <w:gridCol w:w="1559"/>
        <w:gridCol w:w="1559"/>
        <w:gridCol w:w="1418"/>
        <w:gridCol w:w="1762"/>
      </w:tblGrid>
      <w:tr w:rsidR="00702D9F" w:rsidRPr="00702D9F" w:rsidTr="005B1ED4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702D9F" w:rsidRPr="00702D9F" w:rsidTr="005B1ED4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02D9F" w:rsidRPr="00702D9F" w:rsidTr="005B1ED4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spacing w:after="160" w:line="259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spacing w:line="240" w:lineRule="auto"/>
              <w:ind w:firstLine="0"/>
              <w:jc w:val="center"/>
              <w:rPr>
                <w:rFonts w:ascii="Calibri" w:eastAsia="Calibri" w:hAnsi="Calibri" w:cs="Times New Roman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702D9F" w:rsidRPr="00702D9F" w:rsidTr="005B1ED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702D9F"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431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77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8071AC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431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8071AC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02D9F" w:rsidRPr="00702D9F" w:rsidTr="005B1E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702D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9F" w:rsidRPr="00702D9F" w:rsidRDefault="00702D9F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88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 w:rsid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71AC" w:rsidRPr="00811E1E" w:rsidTr="008071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1AC" w:rsidRPr="00811E1E" w:rsidTr="008071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1AC" w:rsidRPr="00811E1E" w:rsidTr="008071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1023,0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16</w:t>
            </w:r>
            <w:r w:rsidRPr="00702D9F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71AC" w:rsidRPr="00811E1E" w:rsidTr="008071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AC" w:rsidRPr="008071AC" w:rsidRDefault="008071AC" w:rsidP="008071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8071AC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155674" w:rsidRPr="00452768" w:rsidRDefault="00155674" w:rsidP="00702D9F">
      <w:pPr>
        <w:widowControl w:val="0"/>
        <w:tabs>
          <w:tab w:val="left" w:pos="345"/>
        </w:tabs>
        <w:suppressAutoHyphens/>
        <w:autoSpaceDE w:val="0"/>
        <w:autoSpaceDN w:val="0"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155674" w:rsidRPr="00452768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4B" w:rsidRDefault="00BD5F4B" w:rsidP="001F29DD">
      <w:pPr>
        <w:spacing w:line="240" w:lineRule="auto"/>
      </w:pPr>
      <w:r>
        <w:separator/>
      </w:r>
    </w:p>
  </w:endnote>
  <w:endnote w:type="continuationSeparator" w:id="0">
    <w:p w:rsidR="00BD5F4B" w:rsidRDefault="00BD5F4B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4B" w:rsidRDefault="00BD5F4B" w:rsidP="001F29DD">
      <w:pPr>
        <w:spacing w:line="240" w:lineRule="auto"/>
      </w:pPr>
      <w:r>
        <w:separator/>
      </w:r>
    </w:p>
  </w:footnote>
  <w:footnote w:type="continuationSeparator" w:id="0">
    <w:p w:rsidR="00BD5F4B" w:rsidRDefault="00BD5F4B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BD5F4B" w:rsidRDefault="00BD5F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AC">
          <w:rPr>
            <w:noProof/>
          </w:rPr>
          <w:t>3</w:t>
        </w:r>
        <w:r>
          <w:fldChar w:fldCharType="end"/>
        </w:r>
      </w:p>
    </w:sdtContent>
  </w:sdt>
  <w:p w:rsidR="00BD5F4B" w:rsidRDefault="00BD5F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34D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08D5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6184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3A58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1053"/>
    <w:rsid w:val="000F313C"/>
    <w:rsid w:val="000F3537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5674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23C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3333"/>
    <w:rsid w:val="001F4C18"/>
    <w:rsid w:val="001F7B62"/>
    <w:rsid w:val="00200327"/>
    <w:rsid w:val="00201A7B"/>
    <w:rsid w:val="0020434D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082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1D9D"/>
    <w:rsid w:val="002B22C5"/>
    <w:rsid w:val="002B34BE"/>
    <w:rsid w:val="002B3A3C"/>
    <w:rsid w:val="002B4B77"/>
    <w:rsid w:val="002B4BAD"/>
    <w:rsid w:val="002B53EB"/>
    <w:rsid w:val="002B63D1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4E9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9A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59EB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05A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09B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4703"/>
    <w:rsid w:val="005962BF"/>
    <w:rsid w:val="005972D8"/>
    <w:rsid w:val="005978DF"/>
    <w:rsid w:val="005A028B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5E4F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7A8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4B16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2D9F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071AC"/>
    <w:rsid w:val="00811823"/>
    <w:rsid w:val="00812C64"/>
    <w:rsid w:val="00813F1B"/>
    <w:rsid w:val="0081617F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37BD1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2C5D"/>
    <w:rsid w:val="008C4972"/>
    <w:rsid w:val="008C58DD"/>
    <w:rsid w:val="008D03AC"/>
    <w:rsid w:val="008D62ED"/>
    <w:rsid w:val="008D75E7"/>
    <w:rsid w:val="008D7C16"/>
    <w:rsid w:val="008E3102"/>
    <w:rsid w:val="008E386D"/>
    <w:rsid w:val="008E402C"/>
    <w:rsid w:val="008E4F5E"/>
    <w:rsid w:val="008E507B"/>
    <w:rsid w:val="008E63E8"/>
    <w:rsid w:val="008F01D7"/>
    <w:rsid w:val="008F021D"/>
    <w:rsid w:val="008F1078"/>
    <w:rsid w:val="008F1A1E"/>
    <w:rsid w:val="008F2DDB"/>
    <w:rsid w:val="008F2FEE"/>
    <w:rsid w:val="008F3170"/>
    <w:rsid w:val="008F5E62"/>
    <w:rsid w:val="008F63F4"/>
    <w:rsid w:val="008F6F1A"/>
    <w:rsid w:val="00901794"/>
    <w:rsid w:val="0090249C"/>
    <w:rsid w:val="009029D0"/>
    <w:rsid w:val="009065B2"/>
    <w:rsid w:val="00906DE9"/>
    <w:rsid w:val="00907242"/>
    <w:rsid w:val="00910336"/>
    <w:rsid w:val="00911A19"/>
    <w:rsid w:val="00911EA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1CE"/>
    <w:rsid w:val="009D5B90"/>
    <w:rsid w:val="009E134C"/>
    <w:rsid w:val="009E2DB2"/>
    <w:rsid w:val="009E51C0"/>
    <w:rsid w:val="009E55BB"/>
    <w:rsid w:val="009E5EAF"/>
    <w:rsid w:val="009E648F"/>
    <w:rsid w:val="009E658F"/>
    <w:rsid w:val="009F5038"/>
    <w:rsid w:val="009F579A"/>
    <w:rsid w:val="009F75B5"/>
    <w:rsid w:val="009F7E7B"/>
    <w:rsid w:val="00A00360"/>
    <w:rsid w:val="00A004AF"/>
    <w:rsid w:val="00A00999"/>
    <w:rsid w:val="00A04E23"/>
    <w:rsid w:val="00A061A1"/>
    <w:rsid w:val="00A07A9A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47B13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C6F6F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3ED8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2F3E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5B43"/>
    <w:rsid w:val="00B47F3A"/>
    <w:rsid w:val="00B5090F"/>
    <w:rsid w:val="00B51FA7"/>
    <w:rsid w:val="00B53A91"/>
    <w:rsid w:val="00B5402D"/>
    <w:rsid w:val="00B5457B"/>
    <w:rsid w:val="00B56D63"/>
    <w:rsid w:val="00B57789"/>
    <w:rsid w:val="00B60A86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77E84"/>
    <w:rsid w:val="00B8017E"/>
    <w:rsid w:val="00B80DE6"/>
    <w:rsid w:val="00B812DF"/>
    <w:rsid w:val="00B82A30"/>
    <w:rsid w:val="00B82F30"/>
    <w:rsid w:val="00B841F7"/>
    <w:rsid w:val="00B8428B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1911"/>
    <w:rsid w:val="00BB3F01"/>
    <w:rsid w:val="00BB4117"/>
    <w:rsid w:val="00BB61E2"/>
    <w:rsid w:val="00BC013C"/>
    <w:rsid w:val="00BC0F33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5F4B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896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6390"/>
    <w:rsid w:val="00C6777C"/>
    <w:rsid w:val="00C679A0"/>
    <w:rsid w:val="00C70453"/>
    <w:rsid w:val="00C711CB"/>
    <w:rsid w:val="00C733E5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2C17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57F79"/>
    <w:rsid w:val="00D6093B"/>
    <w:rsid w:val="00D61736"/>
    <w:rsid w:val="00D66A7D"/>
    <w:rsid w:val="00D67A2D"/>
    <w:rsid w:val="00D7041F"/>
    <w:rsid w:val="00D71349"/>
    <w:rsid w:val="00D72704"/>
    <w:rsid w:val="00D73AA6"/>
    <w:rsid w:val="00D742ED"/>
    <w:rsid w:val="00D7461B"/>
    <w:rsid w:val="00D764AF"/>
    <w:rsid w:val="00D765E3"/>
    <w:rsid w:val="00D76A15"/>
    <w:rsid w:val="00D76EAF"/>
    <w:rsid w:val="00D80219"/>
    <w:rsid w:val="00D8096C"/>
    <w:rsid w:val="00D81023"/>
    <w:rsid w:val="00D81836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A7826"/>
    <w:rsid w:val="00DB02D0"/>
    <w:rsid w:val="00DB0D69"/>
    <w:rsid w:val="00DB0FB7"/>
    <w:rsid w:val="00DB10D1"/>
    <w:rsid w:val="00DB1546"/>
    <w:rsid w:val="00DB17E5"/>
    <w:rsid w:val="00DB215C"/>
    <w:rsid w:val="00DB2871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D7C99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319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577C"/>
    <w:rsid w:val="00E77CB0"/>
    <w:rsid w:val="00E80AFA"/>
    <w:rsid w:val="00E823CA"/>
    <w:rsid w:val="00E82501"/>
    <w:rsid w:val="00E829E5"/>
    <w:rsid w:val="00E84384"/>
    <w:rsid w:val="00E85F99"/>
    <w:rsid w:val="00E86367"/>
    <w:rsid w:val="00E86C7C"/>
    <w:rsid w:val="00E8733B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280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50E7"/>
    <w:rsid w:val="00EF6ADE"/>
    <w:rsid w:val="00EF6C11"/>
    <w:rsid w:val="00F00C95"/>
    <w:rsid w:val="00F01FB6"/>
    <w:rsid w:val="00F04258"/>
    <w:rsid w:val="00F045A0"/>
    <w:rsid w:val="00F04D96"/>
    <w:rsid w:val="00F0562E"/>
    <w:rsid w:val="00F1505C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4ACC"/>
    <w:rsid w:val="00F76AC6"/>
    <w:rsid w:val="00F808A8"/>
    <w:rsid w:val="00F8093B"/>
    <w:rsid w:val="00F81F4F"/>
    <w:rsid w:val="00F8455E"/>
    <w:rsid w:val="00F851B0"/>
    <w:rsid w:val="00F86C9A"/>
    <w:rsid w:val="00F91A9F"/>
    <w:rsid w:val="00F92079"/>
    <w:rsid w:val="00F9293C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EC6E-55C8-444C-BCD8-31E2BAD4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Хайнус Иван Викторович</dc:creator>
  <cp:lastModifiedBy>Дергилев Олег Владимирович</cp:lastModifiedBy>
  <cp:revision>5</cp:revision>
  <cp:lastPrinted>2025-03-24T05:51:00Z</cp:lastPrinted>
  <dcterms:created xsi:type="dcterms:W3CDTF">2025-03-24T07:44:00Z</dcterms:created>
  <dcterms:modified xsi:type="dcterms:W3CDTF">2025-03-25T07:22:00Z</dcterms:modified>
</cp:coreProperties>
</file>